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9F" w:rsidRPr="00E1435B" w:rsidRDefault="0077669F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Приложение</w:t>
      </w:r>
      <w:r w:rsidR="009C4693" w:rsidRPr="00E1435B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681844" w:rsidRDefault="00681844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</w:p>
    <w:p w:rsidR="00681844" w:rsidRDefault="00681844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357B0" w:rsidRPr="00E1435B" w:rsidRDefault="0077669F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постановлени</w:t>
      </w:r>
      <w:r w:rsidR="00681844">
        <w:rPr>
          <w:rFonts w:ascii="Times New Roman" w:hAnsi="Times New Roman" w:cs="Times New Roman"/>
          <w:sz w:val="28"/>
          <w:szCs w:val="28"/>
        </w:rPr>
        <w:t>ем</w:t>
      </w:r>
      <w:r w:rsidR="003357B0"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357B0" w:rsidRPr="00E1435B" w:rsidRDefault="003357B0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3357B0" w:rsidRPr="00E1435B" w:rsidRDefault="003357B0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77669F" w:rsidRPr="00E1435B" w:rsidRDefault="0077669F" w:rsidP="003357B0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от ____________  №________</w:t>
      </w:r>
    </w:p>
    <w:p w:rsidR="0077669F" w:rsidRPr="00E1435B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7B0" w:rsidRPr="00E1435B" w:rsidRDefault="003357B0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E1435B" w:rsidRDefault="0077669F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0"/>
      <w:bookmarkEnd w:id="0"/>
      <w:r w:rsidRPr="00E1435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357B0" w:rsidRPr="00E1435B" w:rsidRDefault="003357B0" w:rsidP="003357B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35B">
        <w:rPr>
          <w:rFonts w:ascii="Times New Roman" w:hAnsi="Times New Roman" w:cs="Times New Roman"/>
          <w:b/>
          <w:sz w:val="28"/>
          <w:szCs w:val="28"/>
        </w:rPr>
        <w:t xml:space="preserve">участия представителей Тимашевского городского </w:t>
      </w:r>
    </w:p>
    <w:p w:rsidR="003357B0" w:rsidRPr="00E1435B" w:rsidRDefault="003357B0" w:rsidP="003357B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35B">
        <w:rPr>
          <w:rFonts w:ascii="Times New Roman" w:hAnsi="Times New Roman" w:cs="Times New Roman"/>
          <w:b/>
          <w:sz w:val="28"/>
          <w:szCs w:val="28"/>
        </w:rPr>
        <w:t xml:space="preserve">поселения Тимашевского района в органах </w:t>
      </w:r>
    </w:p>
    <w:p w:rsidR="003357B0" w:rsidRPr="00E1435B" w:rsidRDefault="003357B0" w:rsidP="003357B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35B">
        <w:rPr>
          <w:rFonts w:ascii="Times New Roman" w:hAnsi="Times New Roman" w:cs="Times New Roman"/>
          <w:b/>
          <w:sz w:val="28"/>
          <w:szCs w:val="28"/>
        </w:rPr>
        <w:t>управления автономной некоммерческой организации</w:t>
      </w:r>
    </w:p>
    <w:p w:rsidR="0077669F" w:rsidRPr="00E1435B" w:rsidRDefault="0077669F" w:rsidP="0031355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69F" w:rsidRPr="00E1435B" w:rsidRDefault="0077669F" w:rsidP="0031355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7669F" w:rsidRPr="00E1435B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E1435B" w:rsidRDefault="0077669F" w:rsidP="003357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Гражданским </w:t>
      </w:r>
      <w:hyperlink r:id="rId6" w:history="1">
        <w:r w:rsidRPr="00E1435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1435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" w:history="1">
        <w:r w:rsidRPr="00E143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1435B">
        <w:rPr>
          <w:rFonts w:ascii="Times New Roman" w:hAnsi="Times New Roman" w:cs="Times New Roman"/>
          <w:sz w:val="28"/>
          <w:szCs w:val="28"/>
        </w:rPr>
        <w:t xml:space="preserve"> от 12 января 1996 г</w:t>
      </w:r>
      <w:r w:rsidR="003357B0" w:rsidRPr="00E1435B">
        <w:rPr>
          <w:rFonts w:ascii="Times New Roman" w:hAnsi="Times New Roman" w:cs="Times New Roman"/>
          <w:sz w:val="28"/>
          <w:szCs w:val="28"/>
        </w:rPr>
        <w:t xml:space="preserve">. </w:t>
      </w:r>
      <w:r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="0031355D" w:rsidRPr="00E1435B">
        <w:rPr>
          <w:rFonts w:ascii="Times New Roman" w:hAnsi="Times New Roman" w:cs="Times New Roman"/>
          <w:sz w:val="28"/>
          <w:szCs w:val="28"/>
        </w:rPr>
        <w:t>№</w:t>
      </w:r>
      <w:r w:rsidRPr="00E1435B">
        <w:rPr>
          <w:rFonts w:ascii="Times New Roman" w:hAnsi="Times New Roman" w:cs="Times New Roman"/>
          <w:sz w:val="28"/>
          <w:szCs w:val="28"/>
        </w:rPr>
        <w:t xml:space="preserve"> 7-ФЗ </w:t>
      </w:r>
      <w:r w:rsidR="0031355D" w:rsidRPr="00E1435B">
        <w:rPr>
          <w:rFonts w:ascii="Times New Roman" w:hAnsi="Times New Roman" w:cs="Times New Roman"/>
          <w:sz w:val="28"/>
          <w:szCs w:val="28"/>
        </w:rPr>
        <w:t>«</w:t>
      </w:r>
      <w:r w:rsidRPr="00E1435B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31355D" w:rsidRPr="00E1435B">
        <w:rPr>
          <w:rFonts w:ascii="Times New Roman" w:hAnsi="Times New Roman" w:cs="Times New Roman"/>
          <w:sz w:val="28"/>
          <w:szCs w:val="28"/>
        </w:rPr>
        <w:t>»</w:t>
      </w:r>
      <w:r w:rsidRPr="00E1435B">
        <w:rPr>
          <w:rFonts w:ascii="Times New Roman" w:hAnsi="Times New Roman" w:cs="Times New Roman"/>
          <w:sz w:val="28"/>
          <w:szCs w:val="28"/>
        </w:rPr>
        <w:t xml:space="preserve"> и определяет процедуру отбора и порядок деятельности представителей </w:t>
      </w:r>
      <w:r w:rsidR="003357B0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357B0" w:rsidRPr="00E143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sz w:val="28"/>
          <w:szCs w:val="28"/>
        </w:rPr>
        <w:t xml:space="preserve">в органах управления автономной некоммерческой организации, учредителем которой является </w:t>
      </w:r>
      <w:r w:rsidR="003357B0" w:rsidRPr="00E1435B">
        <w:rPr>
          <w:rFonts w:ascii="Times New Roman" w:hAnsi="Times New Roman" w:cs="Times New Roman"/>
          <w:sz w:val="28"/>
          <w:szCs w:val="28"/>
        </w:rPr>
        <w:t xml:space="preserve">Тимашевское городское поселение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(далее - автономная некоммерческая организация).</w:t>
      </w:r>
    </w:p>
    <w:p w:rsidR="0077669F" w:rsidRPr="00E1435B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1.2. Представителями </w:t>
      </w:r>
      <w:r w:rsidR="003357B0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в органах управления автономной некоммерческой организации (далее - представители </w:t>
      </w:r>
      <w:r w:rsidR="003357B0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) могут быть:</w:t>
      </w:r>
    </w:p>
    <w:p w:rsidR="000F55CD" w:rsidRDefault="00E1435B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="0077669F" w:rsidRPr="00E1435B">
        <w:rPr>
          <w:rFonts w:ascii="Times New Roman" w:hAnsi="Times New Roman" w:cs="Times New Roman"/>
          <w:sz w:val="28"/>
          <w:szCs w:val="28"/>
        </w:rPr>
        <w:t xml:space="preserve">лица, замещающие должности муниципальной службы </w:t>
      </w:r>
      <w:r w:rsidR="000F55CD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F55CD">
        <w:rPr>
          <w:rFonts w:ascii="Times New Roman" w:hAnsi="Times New Roman" w:cs="Times New Roman"/>
          <w:sz w:val="28"/>
          <w:szCs w:val="28"/>
        </w:rPr>
        <w:t>;</w:t>
      </w:r>
    </w:p>
    <w:p w:rsidR="0077669F" w:rsidRPr="00E1435B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иные лица, действующие в соответствии с договором о представлении интересов </w:t>
      </w:r>
      <w:r w:rsidR="00E1435B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в органах управления автономной некоммерческой организации (далее - договор) и настоящим Порядком (далее - профессиональные поверенные).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1.3. Целями участия представителей Тимашевского городского поселения Тимашевского района в органах управления автономной некоммерческой организации являются: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 эффективное управление автономной некоммерческой организацией;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 обеспечение соблюдения норм действующих нормативных правовых актов в деятельности автономной некоммерческой организации;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защита интересов Тимашевского городского поселения Тимашевского района при принятии решений органами управления автономной некоммерческой организации;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 получение необходимой информации о деятельности автономной некоммерческой организации в соответствии с действующим законодательством;</w:t>
      </w:r>
    </w:p>
    <w:p w:rsidR="00E1435B" w:rsidRPr="00E1435B" w:rsidRDefault="00E1435B" w:rsidP="00E143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35B">
        <w:rPr>
          <w:rFonts w:eastAsiaTheme="minorHAnsi"/>
          <w:sz w:val="28"/>
          <w:szCs w:val="28"/>
          <w:lang w:eastAsia="en-US"/>
        </w:rPr>
        <w:lastRenderedPageBreak/>
        <w:t>обеспечение проведения мероприятий, направленных на достижение целей создания автономной некоммерческой организации.</w:t>
      </w:r>
    </w:p>
    <w:p w:rsidR="00E1435B" w:rsidRPr="00E1435B" w:rsidRDefault="00E1435B" w:rsidP="00E1435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2. Порядок назначения представителей </w:t>
      </w:r>
    </w:p>
    <w:p w:rsidR="00E1435B" w:rsidRPr="00E1435B" w:rsidRDefault="00E1435B" w:rsidP="00E1435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E1435B" w:rsidRPr="00E1435B" w:rsidRDefault="00E1435B" w:rsidP="00E1435B">
      <w:pPr>
        <w:pStyle w:val="a3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435B" w:rsidRPr="00E1435B" w:rsidRDefault="00E1435B" w:rsidP="000F55C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2.1. Представители Тимашевского городского поселения Тимашевского района из числа лиц, замещающих должности муниципальной службы Тимашевского городского поселения Тимашевского района, назначаются главой Тимашевского городского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путем </w:t>
      </w:r>
      <w:r w:rsidRPr="00E1435B">
        <w:rPr>
          <w:rFonts w:ascii="Times New Roman" w:hAnsi="Times New Roman" w:cs="Times New Roman"/>
          <w:sz w:val="28"/>
          <w:szCs w:val="28"/>
        </w:rPr>
        <w:t>издания постановления администрации.</w:t>
      </w:r>
    </w:p>
    <w:p w:rsidR="00E1435B" w:rsidRPr="00681844" w:rsidRDefault="00E1435B" w:rsidP="000F55C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435B">
        <w:rPr>
          <w:rFonts w:eastAsiaTheme="minorHAnsi"/>
          <w:sz w:val="28"/>
          <w:szCs w:val="28"/>
          <w:lang w:eastAsia="en-US"/>
        </w:rPr>
        <w:t xml:space="preserve">Помимо указания на назначаемое лицо постановление администрации </w:t>
      </w:r>
      <w:r w:rsidR="00522108" w:rsidRPr="00E1435B">
        <w:rPr>
          <w:sz w:val="28"/>
          <w:szCs w:val="28"/>
        </w:rPr>
        <w:t>Тимашевского городского поселения Тимашевского района</w:t>
      </w:r>
      <w:r w:rsidR="00522108" w:rsidRPr="00E1435B">
        <w:rPr>
          <w:rFonts w:eastAsiaTheme="minorHAnsi"/>
          <w:sz w:val="28"/>
          <w:szCs w:val="28"/>
          <w:lang w:eastAsia="en-US"/>
        </w:rPr>
        <w:t xml:space="preserve"> </w:t>
      </w:r>
      <w:r w:rsidRPr="00E1435B">
        <w:rPr>
          <w:rFonts w:eastAsiaTheme="minorHAnsi"/>
          <w:sz w:val="28"/>
          <w:szCs w:val="28"/>
          <w:lang w:eastAsia="en-US"/>
        </w:rPr>
        <w:t xml:space="preserve">должно содержать сведения о сроке наделения его полномочиями по представлению </w:t>
      </w:r>
      <w:r w:rsidR="00522108" w:rsidRPr="00E1435B">
        <w:rPr>
          <w:sz w:val="28"/>
          <w:szCs w:val="28"/>
        </w:rPr>
        <w:t>Тимашевского городского поселения Тимашевского района</w:t>
      </w:r>
      <w:r w:rsidR="00522108" w:rsidRPr="00E1435B">
        <w:rPr>
          <w:rFonts w:eastAsiaTheme="minorHAnsi"/>
          <w:sz w:val="28"/>
          <w:szCs w:val="28"/>
          <w:lang w:eastAsia="en-US"/>
        </w:rPr>
        <w:t xml:space="preserve"> </w:t>
      </w:r>
      <w:r w:rsidRPr="00E1435B">
        <w:rPr>
          <w:rFonts w:eastAsiaTheme="minorHAnsi"/>
          <w:sz w:val="28"/>
          <w:szCs w:val="28"/>
          <w:lang w:eastAsia="en-US"/>
        </w:rPr>
        <w:t xml:space="preserve">в соответствующем </w:t>
      </w:r>
      <w:r w:rsidRPr="00681844">
        <w:rPr>
          <w:rFonts w:eastAsiaTheme="minorHAnsi"/>
          <w:sz w:val="28"/>
          <w:szCs w:val="28"/>
          <w:lang w:eastAsia="en-US"/>
        </w:rPr>
        <w:t>органе управления автономной некоммерческой организации.</w:t>
      </w:r>
    </w:p>
    <w:p w:rsidR="00E1435B" w:rsidRPr="00E1435B" w:rsidRDefault="00E1435B" w:rsidP="000F55C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844">
        <w:rPr>
          <w:rFonts w:ascii="Times New Roman" w:hAnsi="Times New Roman" w:cs="Times New Roman"/>
          <w:sz w:val="28"/>
          <w:szCs w:val="28"/>
        </w:rPr>
        <w:t xml:space="preserve">2.2. Договор с гражданином Российской Федерации, не замещающим муниципальную должность </w:t>
      </w:r>
      <w:r w:rsidR="00522108" w:rsidRPr="0068184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681844">
        <w:rPr>
          <w:rFonts w:ascii="Times New Roman" w:hAnsi="Times New Roman" w:cs="Times New Roman"/>
          <w:sz w:val="28"/>
          <w:szCs w:val="28"/>
        </w:rPr>
        <w:t xml:space="preserve">или должность муниципальной службы </w:t>
      </w:r>
      <w:r w:rsidR="00522108" w:rsidRPr="0068184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81844">
        <w:rPr>
          <w:rFonts w:ascii="Times New Roman" w:hAnsi="Times New Roman" w:cs="Times New Roman"/>
          <w:sz w:val="28"/>
          <w:szCs w:val="28"/>
        </w:rPr>
        <w:t xml:space="preserve">, заключается с администрацией </w:t>
      </w:r>
      <w:r w:rsidR="00522108" w:rsidRPr="00681844">
        <w:rPr>
          <w:rFonts w:ascii="Times New Roman" w:hAnsi="Times New Roman" w:cs="Times New Roman"/>
          <w:sz w:val="28"/>
          <w:szCs w:val="28"/>
        </w:rPr>
        <w:t>Тимашевского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0F55C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Администраци</w:t>
      </w:r>
      <w:r w:rsidR="00681844">
        <w:rPr>
          <w:rFonts w:ascii="Times New Roman" w:hAnsi="Times New Roman" w:cs="Times New Roman"/>
          <w:sz w:val="28"/>
          <w:szCs w:val="28"/>
        </w:rPr>
        <w:t>я</w:t>
      </w:r>
      <w:r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при заключении договора обеспечивает включение в него следующих условий:</w:t>
      </w:r>
    </w:p>
    <w:p w:rsidR="00E1435B" w:rsidRPr="00E1435B" w:rsidRDefault="00E1435B" w:rsidP="000F55C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наименование автономной некоммерческой организации и органа управления, в которых гражданин уполномочивается представлять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</w:t>
      </w:r>
      <w:r w:rsidR="00522108">
        <w:rPr>
          <w:rFonts w:ascii="Times New Roman" w:hAnsi="Times New Roman" w:cs="Times New Roman"/>
          <w:sz w:val="28"/>
          <w:szCs w:val="28"/>
        </w:rPr>
        <w:t>е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522108">
        <w:rPr>
          <w:rFonts w:ascii="Times New Roman" w:hAnsi="Times New Roman" w:cs="Times New Roman"/>
          <w:sz w:val="28"/>
          <w:szCs w:val="28"/>
        </w:rPr>
        <w:t>е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22108">
        <w:rPr>
          <w:rFonts w:ascii="Times New Roman" w:hAnsi="Times New Roman" w:cs="Times New Roman"/>
          <w:sz w:val="28"/>
          <w:szCs w:val="28"/>
        </w:rPr>
        <w:t>е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срок, на который заключается договор;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указание на безвозмездный характер заключаемого договора;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права и обязанности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права и обязанности администрации</w:t>
      </w:r>
      <w:r w:rsidR="00522108">
        <w:rPr>
          <w:rFonts w:ascii="Times New Roman" w:hAnsi="Times New Roman" w:cs="Times New Roman"/>
          <w:sz w:val="28"/>
          <w:szCs w:val="28"/>
        </w:rPr>
        <w:t xml:space="preserve">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порядок и основания прекращения договора.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108" w:rsidRDefault="00E1435B" w:rsidP="0052210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435B">
        <w:rPr>
          <w:rFonts w:ascii="Times New Roman" w:hAnsi="Times New Roman" w:cs="Times New Roman"/>
          <w:bCs/>
          <w:sz w:val="28"/>
          <w:szCs w:val="28"/>
        </w:rPr>
        <w:t>3. Требования к порядку</w:t>
      </w:r>
      <w:r w:rsidR="005221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1435B" w:rsidRPr="00E1435B" w:rsidRDefault="00E1435B" w:rsidP="0052210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435B">
        <w:rPr>
          <w:rFonts w:ascii="Times New Roman" w:hAnsi="Times New Roman" w:cs="Times New Roman"/>
          <w:bCs/>
          <w:sz w:val="28"/>
          <w:szCs w:val="28"/>
        </w:rPr>
        <w:t>осуществления действий представителей</w:t>
      </w:r>
    </w:p>
    <w:p w:rsidR="00E1435B" w:rsidRDefault="00522108" w:rsidP="005221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522108" w:rsidRPr="00E1435B" w:rsidRDefault="00522108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3.1. Представитель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осуществляет голосование по вопросам повестки дня заседания органов управления автономной некоммерческой организации либо</w:t>
      </w:r>
      <w:r w:rsidR="00522108">
        <w:rPr>
          <w:rFonts w:ascii="Times New Roman" w:hAnsi="Times New Roman" w:cs="Times New Roman"/>
          <w:sz w:val="28"/>
          <w:szCs w:val="28"/>
        </w:rPr>
        <w:t>,</w:t>
      </w:r>
      <w:r w:rsidRPr="00E1435B">
        <w:rPr>
          <w:rFonts w:ascii="Times New Roman" w:hAnsi="Times New Roman" w:cs="Times New Roman"/>
          <w:sz w:val="28"/>
          <w:szCs w:val="28"/>
        </w:rPr>
        <w:t xml:space="preserve"> руководствуясь указаниями администрации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(в случае, указанном в пункте 3.2 Порядка), либо по </w:t>
      </w:r>
      <w:r w:rsidRPr="00E1435B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собственному усмотрению с учетом соблюдения интересов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22108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3.2. Обязательному письменному согласованию с администрацией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подлежит голосование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 по вопросам, указанным в </w:t>
      </w:r>
      <w:hyperlink r:id="rId8" w:history="1">
        <w:r w:rsidRPr="00E1435B">
          <w:rPr>
            <w:rFonts w:ascii="Times New Roman" w:hAnsi="Times New Roman" w:cs="Times New Roman"/>
            <w:sz w:val="28"/>
            <w:szCs w:val="28"/>
          </w:rPr>
          <w:t>пункте 3 статьи 29</w:t>
        </w:r>
      </w:hyperlink>
      <w:r w:rsidRPr="00E1435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52210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1435B">
        <w:rPr>
          <w:rFonts w:ascii="Times New Roman" w:hAnsi="Times New Roman" w:cs="Times New Roman"/>
          <w:sz w:val="28"/>
          <w:szCs w:val="28"/>
        </w:rPr>
        <w:t>от 12 января 1996 г. № 7-ФЗ «О некоммерческих организациях», отнесенным к исключительной компетенции высшего органа управления автономной некоммерческой организации.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Не позднее чем за пять рабочих дней до даты проведения заседания органа управления автономной некоммерческой организации (далее - заседание), а в случае, если уведомление о проведении заседания получено представителем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менее чем за пять рабочих дней до даты его проведения, - в течение одного рабочего дня представитель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представляет лично либо направляет с использованием факсимильной связи (электронной почты) с последующим представлением оригиналов документов в администрацию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22108">
        <w:rPr>
          <w:rFonts w:ascii="Times New Roman" w:hAnsi="Times New Roman" w:cs="Times New Roman"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sz w:val="28"/>
          <w:szCs w:val="28"/>
        </w:rPr>
        <w:t>повестку дня заседания (извещение о проведении заседания), представленные автономной некоммерческой организацией документы, необходимые для рассмотрения включенных в повестку дня заседания вопросов, а также свои предложения по голосованию.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На основании полученных от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 материалов и его письменного мнения администрация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52210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1435B">
        <w:rPr>
          <w:rFonts w:ascii="Times New Roman" w:hAnsi="Times New Roman" w:cs="Times New Roman"/>
          <w:sz w:val="28"/>
          <w:szCs w:val="28"/>
        </w:rPr>
        <w:t xml:space="preserve">не позднее двух рабочих дней после поступления материалов либо в день их поступления, если уведомление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получено с опозданием, направляет представителю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письменные указания по голосованию на заседании органа управления автономной некоммерческой организации. При отсутствии письменных указаний представитель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голосует в соответствии с предложениями, направленными им ранее в администрацию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3.3. Иные полномочия представителей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осуществляются ими в порядке, предусмотренном законодательством Российской Федерации и законодательством Краснодарского края, с учетом соблюдения интересов </w:t>
      </w:r>
      <w:r w:rsidR="00681844" w:rsidRPr="0068184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3.4. Представитель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обязан: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3.4.1. Лично участвовать в работе органов управления автономной некоммерческой организации, в которые он назначен, и не может делегировать </w:t>
      </w:r>
      <w:r w:rsidRPr="00E1435B">
        <w:rPr>
          <w:rFonts w:ascii="Times New Roman" w:hAnsi="Times New Roman" w:cs="Times New Roman"/>
          <w:sz w:val="28"/>
          <w:szCs w:val="28"/>
        </w:rPr>
        <w:lastRenderedPageBreak/>
        <w:t>свои полномочия иным лицам, в том числе замещающим его по месту основной работы.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3.4.2. Неукоснительно выполнять письменные указания администрации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по голосованию на заседании.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3.4.3. Представлять в администрацию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необходимую информацию и предложения по вопросам компетенции органов управления автономной некоммерческой организации в сроки, установленные настоящим Порядком, а также по требованию администрации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3.4.4. В соответствии с главой 4настоящего Порядка отчитываться о своей деятельности.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3.5. Представитель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522108">
        <w:rPr>
          <w:rFonts w:ascii="Times New Roman" w:hAnsi="Times New Roman" w:cs="Times New Roman"/>
          <w:sz w:val="28"/>
          <w:szCs w:val="28"/>
        </w:rPr>
        <w:t xml:space="preserve">не </w:t>
      </w:r>
      <w:r w:rsidRPr="00E1435B">
        <w:rPr>
          <w:rFonts w:ascii="Times New Roman" w:hAnsi="Times New Roman" w:cs="Times New Roman"/>
          <w:sz w:val="28"/>
          <w:szCs w:val="28"/>
        </w:rPr>
        <w:t>вправе: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3.5.1. Разглашать информацию о деятельности автономной некоммерческой организации.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3.5.2. Использовать свое положение и полученную информацию о деятельности автономной некоммерческой организации в личных интересах, а также в интересах третьих лиц.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108" w:rsidRDefault="00E1435B" w:rsidP="00522108">
      <w:pPr>
        <w:pStyle w:val="a3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435B">
        <w:rPr>
          <w:rFonts w:ascii="Times New Roman" w:hAnsi="Times New Roman" w:cs="Times New Roman"/>
          <w:bCs/>
          <w:sz w:val="28"/>
          <w:szCs w:val="28"/>
        </w:rPr>
        <w:t>4. Порядок отчетности</w:t>
      </w:r>
      <w:r w:rsidR="005221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bCs/>
          <w:sz w:val="28"/>
          <w:szCs w:val="28"/>
        </w:rPr>
        <w:t xml:space="preserve">представителей </w:t>
      </w:r>
    </w:p>
    <w:p w:rsidR="00E1435B" w:rsidRDefault="00522108" w:rsidP="0052210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522108" w:rsidRPr="00E1435B" w:rsidRDefault="00522108" w:rsidP="00522108">
      <w:pPr>
        <w:pStyle w:val="a3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435B" w:rsidRPr="00E1435B" w:rsidRDefault="00E1435B" w:rsidP="00E1435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154"/>
      <w:bookmarkEnd w:id="1"/>
      <w:r w:rsidRPr="00E1435B">
        <w:rPr>
          <w:rFonts w:eastAsiaTheme="minorHAnsi"/>
          <w:sz w:val="28"/>
          <w:szCs w:val="28"/>
          <w:lang w:eastAsia="en-US"/>
        </w:rPr>
        <w:t xml:space="preserve">4.1. Ежегодно, до 1 мая, представители </w:t>
      </w:r>
      <w:r w:rsidR="00522108" w:rsidRPr="00E1435B">
        <w:rPr>
          <w:sz w:val="28"/>
          <w:szCs w:val="28"/>
        </w:rPr>
        <w:t>Тимашевского городского поселения Тимашевского района</w:t>
      </w:r>
      <w:r w:rsidR="00522108">
        <w:rPr>
          <w:sz w:val="28"/>
          <w:szCs w:val="28"/>
        </w:rPr>
        <w:t xml:space="preserve"> </w:t>
      </w:r>
      <w:r w:rsidRPr="00E1435B">
        <w:rPr>
          <w:rFonts w:eastAsiaTheme="minorHAnsi"/>
          <w:sz w:val="28"/>
          <w:szCs w:val="28"/>
          <w:lang w:eastAsia="en-US"/>
        </w:rPr>
        <w:t xml:space="preserve">представляют в администрацию </w:t>
      </w:r>
      <w:r w:rsidR="00522108" w:rsidRPr="00E1435B">
        <w:rPr>
          <w:sz w:val="28"/>
          <w:szCs w:val="28"/>
        </w:rPr>
        <w:t xml:space="preserve">Тимашевского городского поселения Тимашевского района </w:t>
      </w:r>
      <w:hyperlink r:id="rId9" w:history="1">
        <w:r w:rsidRPr="00E1435B">
          <w:rPr>
            <w:rFonts w:eastAsiaTheme="minorHAnsi"/>
            <w:sz w:val="28"/>
            <w:szCs w:val="28"/>
            <w:lang w:eastAsia="en-US"/>
          </w:rPr>
          <w:t>отчет</w:t>
        </w:r>
      </w:hyperlink>
      <w:r w:rsidRPr="00E1435B">
        <w:rPr>
          <w:rFonts w:eastAsiaTheme="minorHAnsi"/>
          <w:sz w:val="28"/>
          <w:szCs w:val="28"/>
          <w:lang w:eastAsia="en-US"/>
        </w:rPr>
        <w:t xml:space="preserve"> о своей деятельности в органах управления автономной некоммерческой организации, учредителем которой является </w:t>
      </w:r>
      <w:r w:rsidR="00522108" w:rsidRPr="00E1435B">
        <w:rPr>
          <w:sz w:val="28"/>
          <w:szCs w:val="28"/>
        </w:rPr>
        <w:t>Тимашевско</w:t>
      </w:r>
      <w:r w:rsidR="00522108">
        <w:rPr>
          <w:sz w:val="28"/>
          <w:szCs w:val="28"/>
        </w:rPr>
        <w:t>е</w:t>
      </w:r>
      <w:r w:rsidR="00522108" w:rsidRPr="00E1435B">
        <w:rPr>
          <w:sz w:val="28"/>
          <w:szCs w:val="28"/>
        </w:rPr>
        <w:t xml:space="preserve"> городско</w:t>
      </w:r>
      <w:r w:rsidR="00522108">
        <w:rPr>
          <w:sz w:val="28"/>
          <w:szCs w:val="28"/>
        </w:rPr>
        <w:t>е</w:t>
      </w:r>
      <w:r w:rsidR="00522108" w:rsidRPr="00E1435B">
        <w:rPr>
          <w:sz w:val="28"/>
          <w:szCs w:val="28"/>
        </w:rPr>
        <w:t xml:space="preserve"> поселени</w:t>
      </w:r>
      <w:r w:rsidR="00522108">
        <w:rPr>
          <w:sz w:val="28"/>
          <w:szCs w:val="28"/>
        </w:rPr>
        <w:t>е</w:t>
      </w:r>
      <w:r w:rsidR="00522108" w:rsidRPr="00E1435B">
        <w:rPr>
          <w:sz w:val="28"/>
          <w:szCs w:val="28"/>
        </w:rPr>
        <w:t xml:space="preserve"> Тимашевского района</w:t>
      </w:r>
      <w:r w:rsidRPr="00E1435B">
        <w:rPr>
          <w:rFonts w:eastAsiaTheme="minorHAnsi"/>
          <w:sz w:val="28"/>
          <w:szCs w:val="28"/>
          <w:lang w:eastAsia="en-US"/>
        </w:rPr>
        <w:t>, по форме согласно Приложению № 2</w:t>
      </w:r>
      <w:r w:rsidR="00522108">
        <w:rPr>
          <w:rFonts w:eastAsiaTheme="minorHAnsi"/>
          <w:sz w:val="28"/>
          <w:szCs w:val="28"/>
          <w:lang w:eastAsia="en-US"/>
        </w:rPr>
        <w:t xml:space="preserve"> </w:t>
      </w:r>
      <w:r w:rsidRPr="00E1435B">
        <w:rPr>
          <w:rFonts w:eastAsiaTheme="minorHAnsi"/>
          <w:sz w:val="28"/>
          <w:szCs w:val="28"/>
          <w:lang w:eastAsia="en-US"/>
        </w:rPr>
        <w:t xml:space="preserve">к настоящему </w:t>
      </w:r>
      <w:r w:rsidR="00522108">
        <w:rPr>
          <w:rFonts w:eastAsiaTheme="minorHAnsi"/>
          <w:sz w:val="28"/>
          <w:szCs w:val="28"/>
          <w:lang w:eastAsia="en-US"/>
        </w:rPr>
        <w:t>П</w:t>
      </w:r>
      <w:r w:rsidRPr="00E1435B">
        <w:rPr>
          <w:rFonts w:eastAsiaTheme="minorHAnsi"/>
          <w:sz w:val="28"/>
          <w:szCs w:val="28"/>
          <w:lang w:eastAsia="en-US"/>
        </w:rPr>
        <w:t>о</w:t>
      </w:r>
      <w:r w:rsidR="00522108">
        <w:rPr>
          <w:rFonts w:eastAsiaTheme="minorHAnsi"/>
          <w:sz w:val="28"/>
          <w:szCs w:val="28"/>
          <w:lang w:eastAsia="en-US"/>
        </w:rPr>
        <w:t>рядку</w:t>
      </w:r>
      <w:r w:rsidRPr="00E1435B">
        <w:rPr>
          <w:rFonts w:eastAsiaTheme="minorHAnsi"/>
          <w:sz w:val="28"/>
          <w:szCs w:val="28"/>
          <w:lang w:eastAsia="en-US"/>
        </w:rPr>
        <w:t>.</w:t>
      </w:r>
    </w:p>
    <w:p w:rsidR="00E1435B" w:rsidRPr="00E1435B" w:rsidRDefault="00E1435B" w:rsidP="00E143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2108" w:rsidRDefault="00E1435B" w:rsidP="00522108">
      <w:pPr>
        <w:pStyle w:val="a3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435B">
        <w:rPr>
          <w:rFonts w:ascii="Times New Roman" w:hAnsi="Times New Roman" w:cs="Times New Roman"/>
          <w:bCs/>
          <w:sz w:val="28"/>
          <w:szCs w:val="28"/>
        </w:rPr>
        <w:t>5. Порядок прекращения полномочий</w:t>
      </w:r>
      <w:r w:rsidR="005221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bCs/>
          <w:sz w:val="28"/>
          <w:szCs w:val="28"/>
        </w:rPr>
        <w:t xml:space="preserve">представителя </w:t>
      </w:r>
    </w:p>
    <w:p w:rsidR="00E1435B" w:rsidRDefault="00522108" w:rsidP="0052210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522108" w:rsidRPr="00E1435B" w:rsidRDefault="00522108" w:rsidP="00522108">
      <w:pPr>
        <w:pStyle w:val="a3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5.1. Полномочия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22108">
        <w:rPr>
          <w:rFonts w:ascii="Times New Roman" w:hAnsi="Times New Roman" w:cs="Times New Roman"/>
          <w:sz w:val="28"/>
          <w:szCs w:val="28"/>
        </w:rPr>
        <w:t xml:space="preserve"> </w:t>
      </w:r>
      <w:r w:rsidRPr="00E1435B">
        <w:rPr>
          <w:rFonts w:ascii="Times New Roman" w:hAnsi="Times New Roman" w:cs="Times New Roman"/>
          <w:sz w:val="28"/>
          <w:szCs w:val="28"/>
        </w:rPr>
        <w:t>прекращаются: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5.1.1. По истечении срока полномочий в соответствии с правовым актом администрации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52210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1435B">
        <w:rPr>
          <w:rFonts w:ascii="Times New Roman" w:hAnsi="Times New Roman" w:cs="Times New Roman"/>
          <w:sz w:val="28"/>
          <w:szCs w:val="28"/>
        </w:rPr>
        <w:t xml:space="preserve">или заключенным договором о представлении интересов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в органах управления автономной некоммерческой организации.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5.1.2. В связи с решением администрации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 </w:t>
      </w:r>
      <w:r w:rsidR="00681844">
        <w:rPr>
          <w:rFonts w:ascii="Times New Roman" w:hAnsi="Times New Roman" w:cs="Times New Roman"/>
          <w:sz w:val="28"/>
          <w:szCs w:val="28"/>
        </w:rPr>
        <w:t xml:space="preserve">о </w:t>
      </w:r>
      <w:r w:rsidRPr="00E1435B">
        <w:rPr>
          <w:rFonts w:ascii="Times New Roman" w:hAnsi="Times New Roman" w:cs="Times New Roman"/>
          <w:sz w:val="28"/>
          <w:szCs w:val="28"/>
        </w:rPr>
        <w:t>замене представителя.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lastRenderedPageBreak/>
        <w:t xml:space="preserve">5.1.3. При увольнении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с занимаемой им должности муниципальной службы</w:t>
      </w:r>
      <w:r w:rsidR="00522108">
        <w:rPr>
          <w:rFonts w:ascii="Times New Roman" w:hAnsi="Times New Roman" w:cs="Times New Roman"/>
          <w:sz w:val="28"/>
          <w:szCs w:val="28"/>
        </w:rPr>
        <w:t xml:space="preserve">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5.1.4. В случае расторжения или прекращения договора о представлении интересов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в органах управления автономной некоммерческой организации.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>5.1.5. В случае ликвидации или прекращения деятельности автономной некоммерческой организации при ее реорганизации.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5.2. Замена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 осуществляется в случае: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отказа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от участия в органах управления автономной некоммерческой организации;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систематического (два раза и более) неисполнения представителем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обязанностей, установленных </w:t>
      </w:r>
      <w:hyperlink r:id="rId10" w:history="1">
        <w:r w:rsidRPr="00E1435B">
          <w:rPr>
            <w:rFonts w:ascii="Times New Roman" w:hAnsi="Times New Roman" w:cs="Times New Roman"/>
            <w:sz w:val="28"/>
            <w:szCs w:val="28"/>
          </w:rPr>
          <w:t>пунктом 3.4</w:t>
        </w:r>
      </w:hyperlink>
      <w:r w:rsidRPr="00E1435B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5.3. Решение о замене муниципального служащего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, являющегося представителем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, принимается в форме постановления администрации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 xml:space="preserve">, которым прекращаются полномочия одного муниципального служащего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и назначается иной муниципальный служащий</w:t>
      </w:r>
      <w:r w:rsidR="00522108">
        <w:rPr>
          <w:rFonts w:ascii="Times New Roman" w:hAnsi="Times New Roman" w:cs="Times New Roman"/>
          <w:sz w:val="28"/>
          <w:szCs w:val="28"/>
        </w:rPr>
        <w:t xml:space="preserve">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в качестве представителя </w:t>
      </w:r>
      <w:r w:rsidR="00522108" w:rsidRPr="00E143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ascii="Times New Roman" w:hAnsi="Times New Roman" w:cs="Times New Roman"/>
          <w:sz w:val="28"/>
          <w:szCs w:val="28"/>
        </w:rPr>
        <w:t>.</w:t>
      </w:r>
    </w:p>
    <w:p w:rsidR="00E1435B" w:rsidRPr="00E1435B" w:rsidRDefault="00E1435B" w:rsidP="00E143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5B">
        <w:rPr>
          <w:rFonts w:ascii="Times New Roman" w:hAnsi="Times New Roman" w:cs="Times New Roman"/>
          <w:sz w:val="28"/>
          <w:szCs w:val="28"/>
        </w:rPr>
        <w:t xml:space="preserve">5.4. Решение о замене гражданина, являющегося представителем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 xml:space="preserve">и действующего на основании договора, принимается в случае расторжения или прекращения договора о представлении интересов </w:t>
      </w:r>
      <w:r w:rsidR="00522108" w:rsidRPr="00E143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E1435B">
        <w:rPr>
          <w:rFonts w:ascii="Times New Roman" w:hAnsi="Times New Roman" w:cs="Times New Roman"/>
          <w:sz w:val="28"/>
          <w:szCs w:val="28"/>
        </w:rPr>
        <w:t>в органах управления автономной некоммерческой организации.</w:t>
      </w:r>
    </w:p>
    <w:p w:rsidR="00E1435B" w:rsidRPr="00E1435B" w:rsidRDefault="00E1435B" w:rsidP="00E1435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1435B">
        <w:rPr>
          <w:rFonts w:eastAsiaTheme="minorHAnsi"/>
          <w:sz w:val="28"/>
          <w:szCs w:val="28"/>
          <w:lang w:eastAsia="en-US"/>
        </w:rPr>
        <w:t xml:space="preserve">5.5. В случае прекращения полномочий представителя </w:t>
      </w:r>
      <w:r w:rsidR="00522108" w:rsidRPr="00E1435B">
        <w:rPr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eastAsiaTheme="minorHAnsi"/>
          <w:sz w:val="28"/>
          <w:szCs w:val="28"/>
          <w:lang w:eastAsia="en-US"/>
        </w:rPr>
        <w:t xml:space="preserve"> по основаниям, указанным </w:t>
      </w:r>
      <w:r w:rsidR="000F55CD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E1435B">
        <w:rPr>
          <w:rFonts w:eastAsiaTheme="minorHAnsi"/>
          <w:sz w:val="28"/>
          <w:szCs w:val="28"/>
          <w:lang w:eastAsia="en-US"/>
        </w:rPr>
        <w:t xml:space="preserve">в </w:t>
      </w:r>
      <w:hyperlink r:id="rId11" w:history="1">
        <w:r w:rsidRPr="00E1435B">
          <w:rPr>
            <w:rFonts w:eastAsiaTheme="minorHAnsi"/>
            <w:sz w:val="28"/>
            <w:szCs w:val="28"/>
            <w:lang w:eastAsia="en-US"/>
          </w:rPr>
          <w:t>подпунктах 5.1.1</w:t>
        </w:r>
      </w:hyperlink>
      <w:r w:rsidRPr="00E1435B">
        <w:rPr>
          <w:rFonts w:eastAsiaTheme="minorHAnsi"/>
          <w:sz w:val="28"/>
          <w:szCs w:val="28"/>
          <w:lang w:eastAsia="en-US"/>
        </w:rPr>
        <w:t xml:space="preserve"> - </w:t>
      </w:r>
      <w:hyperlink r:id="rId12" w:history="1">
        <w:r w:rsidRPr="00E1435B">
          <w:rPr>
            <w:rFonts w:eastAsiaTheme="minorHAnsi"/>
            <w:sz w:val="28"/>
            <w:szCs w:val="28"/>
            <w:lang w:eastAsia="en-US"/>
          </w:rPr>
          <w:t>5.1.4 пункта 5.1</w:t>
        </w:r>
      </w:hyperlink>
      <w:r w:rsidRPr="00E1435B">
        <w:rPr>
          <w:rFonts w:eastAsiaTheme="minorHAnsi"/>
          <w:sz w:val="28"/>
          <w:szCs w:val="28"/>
          <w:lang w:eastAsia="en-US"/>
        </w:rPr>
        <w:t xml:space="preserve"> Порядка, администрация </w:t>
      </w:r>
      <w:r w:rsidR="000F55CD" w:rsidRPr="00E1435B">
        <w:rPr>
          <w:sz w:val="28"/>
          <w:szCs w:val="28"/>
        </w:rPr>
        <w:t>Тимашевского городского поселения Тимашевского района</w:t>
      </w:r>
      <w:r w:rsidRPr="00E1435B">
        <w:rPr>
          <w:rFonts w:eastAsiaTheme="minorHAnsi"/>
          <w:sz w:val="28"/>
          <w:szCs w:val="28"/>
          <w:lang w:eastAsia="en-US"/>
        </w:rPr>
        <w:t xml:space="preserve"> в течение семи календарных дней уведомляет об этом автономную некоммерческую организацию, а также предпринимает действия, необходимые для включения в органы управления автономной некоммерческой организации иного лица, уполномоченного представлять </w:t>
      </w:r>
      <w:r w:rsidR="000F55CD">
        <w:rPr>
          <w:rFonts w:eastAsiaTheme="minorHAnsi"/>
          <w:sz w:val="28"/>
          <w:szCs w:val="28"/>
          <w:lang w:eastAsia="en-US"/>
        </w:rPr>
        <w:t xml:space="preserve">интересы </w:t>
      </w:r>
      <w:r w:rsidR="000F55CD" w:rsidRPr="00E1435B">
        <w:rPr>
          <w:sz w:val="28"/>
          <w:szCs w:val="28"/>
        </w:rPr>
        <w:t>Тимашевского городского поселения Тимашевского района</w:t>
      </w:r>
      <w:r w:rsidR="000F55CD" w:rsidRPr="00E1435B">
        <w:rPr>
          <w:rFonts w:eastAsiaTheme="minorHAnsi"/>
          <w:sz w:val="28"/>
          <w:szCs w:val="28"/>
          <w:lang w:eastAsia="en-US"/>
        </w:rPr>
        <w:t xml:space="preserve"> </w:t>
      </w:r>
      <w:r w:rsidRPr="00E1435B">
        <w:rPr>
          <w:rFonts w:eastAsiaTheme="minorHAnsi"/>
          <w:sz w:val="28"/>
          <w:szCs w:val="28"/>
          <w:lang w:eastAsia="en-US"/>
        </w:rPr>
        <w:t>в органах управления автономной некоммерческой организации.</w:t>
      </w:r>
    </w:p>
    <w:p w:rsidR="00E1435B" w:rsidRDefault="00E1435B" w:rsidP="00E143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844" w:rsidRPr="00681844" w:rsidRDefault="00681844" w:rsidP="00E1435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50035" w:rsidRDefault="00350035" w:rsidP="00350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50035" w:rsidRDefault="00350035" w:rsidP="00350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E1435B" w:rsidRPr="00E1435B" w:rsidRDefault="00350035" w:rsidP="002A26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В.С. Валько</w:t>
      </w:r>
    </w:p>
    <w:sectPr w:rsidR="00E1435B" w:rsidRPr="00E1435B" w:rsidSect="00C71B52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53F" w:rsidRDefault="00C9153F" w:rsidP="00C71B52">
      <w:r>
        <w:separator/>
      </w:r>
    </w:p>
  </w:endnote>
  <w:endnote w:type="continuationSeparator" w:id="1">
    <w:p w:rsidR="00C9153F" w:rsidRDefault="00C9153F" w:rsidP="00C71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53F" w:rsidRDefault="00C9153F" w:rsidP="00C71B52">
      <w:r>
        <w:separator/>
      </w:r>
    </w:p>
  </w:footnote>
  <w:footnote w:type="continuationSeparator" w:id="1">
    <w:p w:rsidR="00C9153F" w:rsidRDefault="00C9153F" w:rsidP="00C71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3242"/>
      <w:docPartObj>
        <w:docPartGallery w:val="Page Numbers (Top of Page)"/>
        <w:docPartUnique/>
      </w:docPartObj>
    </w:sdtPr>
    <w:sdtContent>
      <w:p w:rsidR="00C71B52" w:rsidRDefault="008F23F5">
        <w:pPr>
          <w:pStyle w:val="a7"/>
          <w:jc w:val="center"/>
        </w:pPr>
        <w:fldSimple w:instr=" PAGE   \* MERGEFORMAT ">
          <w:r w:rsidR="00681844">
            <w:rPr>
              <w:noProof/>
            </w:rPr>
            <w:t>5</w:t>
          </w:r>
        </w:fldSimple>
      </w:p>
    </w:sdtContent>
  </w:sdt>
  <w:p w:rsidR="00C71B52" w:rsidRDefault="00C71B5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69F"/>
    <w:rsid w:val="00010F88"/>
    <w:rsid w:val="00015281"/>
    <w:rsid w:val="00015937"/>
    <w:rsid w:val="00017AB9"/>
    <w:rsid w:val="00020627"/>
    <w:rsid w:val="000214B5"/>
    <w:rsid w:val="000303DB"/>
    <w:rsid w:val="0003518F"/>
    <w:rsid w:val="0004292D"/>
    <w:rsid w:val="00046864"/>
    <w:rsid w:val="000548A4"/>
    <w:rsid w:val="00060374"/>
    <w:rsid w:val="0007359F"/>
    <w:rsid w:val="000753F9"/>
    <w:rsid w:val="000805A4"/>
    <w:rsid w:val="0008438C"/>
    <w:rsid w:val="0008619A"/>
    <w:rsid w:val="00091B13"/>
    <w:rsid w:val="00092509"/>
    <w:rsid w:val="000972DD"/>
    <w:rsid w:val="000A0D77"/>
    <w:rsid w:val="000A1B28"/>
    <w:rsid w:val="000B262A"/>
    <w:rsid w:val="000B2CB3"/>
    <w:rsid w:val="000B35FF"/>
    <w:rsid w:val="000B468D"/>
    <w:rsid w:val="000B4CB7"/>
    <w:rsid w:val="000B530C"/>
    <w:rsid w:val="000C1749"/>
    <w:rsid w:val="000D2945"/>
    <w:rsid w:val="000D2E2D"/>
    <w:rsid w:val="000E07FE"/>
    <w:rsid w:val="000E29B7"/>
    <w:rsid w:val="000E420A"/>
    <w:rsid w:val="000F049F"/>
    <w:rsid w:val="000F304E"/>
    <w:rsid w:val="000F3C96"/>
    <w:rsid w:val="000F55CD"/>
    <w:rsid w:val="001044C9"/>
    <w:rsid w:val="00106C11"/>
    <w:rsid w:val="00107BA4"/>
    <w:rsid w:val="001108A8"/>
    <w:rsid w:val="00111E9B"/>
    <w:rsid w:val="00114B09"/>
    <w:rsid w:val="001154E7"/>
    <w:rsid w:val="001161E3"/>
    <w:rsid w:val="001165E5"/>
    <w:rsid w:val="00131D2A"/>
    <w:rsid w:val="001332B3"/>
    <w:rsid w:val="00134580"/>
    <w:rsid w:val="00137536"/>
    <w:rsid w:val="00144AF1"/>
    <w:rsid w:val="00145771"/>
    <w:rsid w:val="001479B6"/>
    <w:rsid w:val="00151856"/>
    <w:rsid w:val="00161608"/>
    <w:rsid w:val="00162ABB"/>
    <w:rsid w:val="00163326"/>
    <w:rsid w:val="00167B07"/>
    <w:rsid w:val="00174D9C"/>
    <w:rsid w:val="001759BB"/>
    <w:rsid w:val="00180588"/>
    <w:rsid w:val="00181BD9"/>
    <w:rsid w:val="0018473E"/>
    <w:rsid w:val="0018512B"/>
    <w:rsid w:val="001861C1"/>
    <w:rsid w:val="00186803"/>
    <w:rsid w:val="00186FE8"/>
    <w:rsid w:val="00196907"/>
    <w:rsid w:val="00197C27"/>
    <w:rsid w:val="001A071B"/>
    <w:rsid w:val="001A3CAA"/>
    <w:rsid w:val="001A5BB3"/>
    <w:rsid w:val="001B0545"/>
    <w:rsid w:val="001B587F"/>
    <w:rsid w:val="001C234A"/>
    <w:rsid w:val="001D2293"/>
    <w:rsid w:val="001E210D"/>
    <w:rsid w:val="001E227B"/>
    <w:rsid w:val="001E24C2"/>
    <w:rsid w:val="00202E08"/>
    <w:rsid w:val="002042C7"/>
    <w:rsid w:val="00212970"/>
    <w:rsid w:val="00223CFD"/>
    <w:rsid w:val="00227068"/>
    <w:rsid w:val="0022789D"/>
    <w:rsid w:val="00237122"/>
    <w:rsid w:val="0025093C"/>
    <w:rsid w:val="00253331"/>
    <w:rsid w:val="00254E43"/>
    <w:rsid w:val="002600DA"/>
    <w:rsid w:val="00262797"/>
    <w:rsid w:val="00263FC9"/>
    <w:rsid w:val="0026401E"/>
    <w:rsid w:val="002666CF"/>
    <w:rsid w:val="00270EDF"/>
    <w:rsid w:val="00271CB0"/>
    <w:rsid w:val="00272B50"/>
    <w:rsid w:val="00280FEF"/>
    <w:rsid w:val="00285107"/>
    <w:rsid w:val="0028519C"/>
    <w:rsid w:val="00292043"/>
    <w:rsid w:val="002921AB"/>
    <w:rsid w:val="00292667"/>
    <w:rsid w:val="00293267"/>
    <w:rsid w:val="002A26A9"/>
    <w:rsid w:val="002A600D"/>
    <w:rsid w:val="002B4C23"/>
    <w:rsid w:val="002B72AF"/>
    <w:rsid w:val="002C1533"/>
    <w:rsid w:val="002C202B"/>
    <w:rsid w:val="002D2384"/>
    <w:rsid w:val="002D5257"/>
    <w:rsid w:val="002D6B74"/>
    <w:rsid w:val="002D7A72"/>
    <w:rsid w:val="002E15E1"/>
    <w:rsid w:val="002E4F73"/>
    <w:rsid w:val="002E5F61"/>
    <w:rsid w:val="002F30F3"/>
    <w:rsid w:val="002F3EFB"/>
    <w:rsid w:val="002F48CB"/>
    <w:rsid w:val="00301E4B"/>
    <w:rsid w:val="00302855"/>
    <w:rsid w:val="00304F8A"/>
    <w:rsid w:val="0031355D"/>
    <w:rsid w:val="003173E6"/>
    <w:rsid w:val="003208B9"/>
    <w:rsid w:val="00322A61"/>
    <w:rsid w:val="00322EE8"/>
    <w:rsid w:val="00330047"/>
    <w:rsid w:val="003306EC"/>
    <w:rsid w:val="00333A0D"/>
    <w:rsid w:val="00333C13"/>
    <w:rsid w:val="003357B0"/>
    <w:rsid w:val="00340F16"/>
    <w:rsid w:val="00341BA1"/>
    <w:rsid w:val="003435B5"/>
    <w:rsid w:val="003460B4"/>
    <w:rsid w:val="00350035"/>
    <w:rsid w:val="00353407"/>
    <w:rsid w:val="0035468E"/>
    <w:rsid w:val="00354D89"/>
    <w:rsid w:val="003551DE"/>
    <w:rsid w:val="003561E9"/>
    <w:rsid w:val="003661C5"/>
    <w:rsid w:val="003720B9"/>
    <w:rsid w:val="00373686"/>
    <w:rsid w:val="0037690A"/>
    <w:rsid w:val="003775A7"/>
    <w:rsid w:val="0038008A"/>
    <w:rsid w:val="00385402"/>
    <w:rsid w:val="00393618"/>
    <w:rsid w:val="00394337"/>
    <w:rsid w:val="003A0C3C"/>
    <w:rsid w:val="003A1692"/>
    <w:rsid w:val="003B2B3B"/>
    <w:rsid w:val="003C3EF4"/>
    <w:rsid w:val="003C586D"/>
    <w:rsid w:val="003C6C79"/>
    <w:rsid w:val="003C71FF"/>
    <w:rsid w:val="003D29C9"/>
    <w:rsid w:val="003D7401"/>
    <w:rsid w:val="003D764B"/>
    <w:rsid w:val="003D7B7F"/>
    <w:rsid w:val="003E1C04"/>
    <w:rsid w:val="003E1D6E"/>
    <w:rsid w:val="003F51A5"/>
    <w:rsid w:val="00401A11"/>
    <w:rsid w:val="0040591C"/>
    <w:rsid w:val="004111EF"/>
    <w:rsid w:val="004124CE"/>
    <w:rsid w:val="0042029E"/>
    <w:rsid w:val="00425AFC"/>
    <w:rsid w:val="00427E9C"/>
    <w:rsid w:val="0043385E"/>
    <w:rsid w:val="00442ED2"/>
    <w:rsid w:val="0044536F"/>
    <w:rsid w:val="0044607A"/>
    <w:rsid w:val="004475F8"/>
    <w:rsid w:val="004506E3"/>
    <w:rsid w:val="00452121"/>
    <w:rsid w:val="00457DEA"/>
    <w:rsid w:val="00463638"/>
    <w:rsid w:val="00466B26"/>
    <w:rsid w:val="00484784"/>
    <w:rsid w:val="004858EF"/>
    <w:rsid w:val="00490552"/>
    <w:rsid w:val="0049340D"/>
    <w:rsid w:val="00496F63"/>
    <w:rsid w:val="004A00E4"/>
    <w:rsid w:val="004A1488"/>
    <w:rsid w:val="004A1A0A"/>
    <w:rsid w:val="004A21C8"/>
    <w:rsid w:val="004A2852"/>
    <w:rsid w:val="004B437C"/>
    <w:rsid w:val="004C40C2"/>
    <w:rsid w:val="004C5F59"/>
    <w:rsid w:val="004C7FCF"/>
    <w:rsid w:val="004D31B7"/>
    <w:rsid w:val="004D4317"/>
    <w:rsid w:val="004D6634"/>
    <w:rsid w:val="004D6A3C"/>
    <w:rsid w:val="004E1FB6"/>
    <w:rsid w:val="004E7A31"/>
    <w:rsid w:val="004F2DDD"/>
    <w:rsid w:val="00504861"/>
    <w:rsid w:val="00512A91"/>
    <w:rsid w:val="005134CC"/>
    <w:rsid w:val="00517EB1"/>
    <w:rsid w:val="00522108"/>
    <w:rsid w:val="00531198"/>
    <w:rsid w:val="00531520"/>
    <w:rsid w:val="00533EA4"/>
    <w:rsid w:val="0053485E"/>
    <w:rsid w:val="0053767C"/>
    <w:rsid w:val="00542747"/>
    <w:rsid w:val="00544336"/>
    <w:rsid w:val="00556A85"/>
    <w:rsid w:val="00556F24"/>
    <w:rsid w:val="00560832"/>
    <w:rsid w:val="005647C9"/>
    <w:rsid w:val="00565FBA"/>
    <w:rsid w:val="00566520"/>
    <w:rsid w:val="00576FC9"/>
    <w:rsid w:val="005804B2"/>
    <w:rsid w:val="00587030"/>
    <w:rsid w:val="005915DE"/>
    <w:rsid w:val="0059689D"/>
    <w:rsid w:val="005A3F47"/>
    <w:rsid w:val="005B108E"/>
    <w:rsid w:val="005B26A9"/>
    <w:rsid w:val="005B28CC"/>
    <w:rsid w:val="005B2F6A"/>
    <w:rsid w:val="005C2FA9"/>
    <w:rsid w:val="005C3CE1"/>
    <w:rsid w:val="005C439F"/>
    <w:rsid w:val="005D04E3"/>
    <w:rsid w:val="005D38C6"/>
    <w:rsid w:val="005D6659"/>
    <w:rsid w:val="005F65AA"/>
    <w:rsid w:val="00600132"/>
    <w:rsid w:val="00601A07"/>
    <w:rsid w:val="006103EE"/>
    <w:rsid w:val="00610CF4"/>
    <w:rsid w:val="00614CCB"/>
    <w:rsid w:val="00624EFB"/>
    <w:rsid w:val="00624F90"/>
    <w:rsid w:val="00625AD9"/>
    <w:rsid w:val="00626C12"/>
    <w:rsid w:val="00632265"/>
    <w:rsid w:val="00634291"/>
    <w:rsid w:val="0063740D"/>
    <w:rsid w:val="006447EA"/>
    <w:rsid w:val="00651019"/>
    <w:rsid w:val="00654029"/>
    <w:rsid w:val="0067174C"/>
    <w:rsid w:val="006751D8"/>
    <w:rsid w:val="00677876"/>
    <w:rsid w:val="00681844"/>
    <w:rsid w:val="006829D1"/>
    <w:rsid w:val="006832FE"/>
    <w:rsid w:val="006914CF"/>
    <w:rsid w:val="006A1519"/>
    <w:rsid w:val="006A48FB"/>
    <w:rsid w:val="006A5BCF"/>
    <w:rsid w:val="006A627E"/>
    <w:rsid w:val="006B6313"/>
    <w:rsid w:val="006C3715"/>
    <w:rsid w:val="006C37A9"/>
    <w:rsid w:val="006C3866"/>
    <w:rsid w:val="006C4F1F"/>
    <w:rsid w:val="006D1970"/>
    <w:rsid w:val="006E07A8"/>
    <w:rsid w:val="006F33F7"/>
    <w:rsid w:val="006F4666"/>
    <w:rsid w:val="006F4EEF"/>
    <w:rsid w:val="006F7968"/>
    <w:rsid w:val="00701D9D"/>
    <w:rsid w:val="00702786"/>
    <w:rsid w:val="00706446"/>
    <w:rsid w:val="007136AC"/>
    <w:rsid w:val="0071600A"/>
    <w:rsid w:val="00720206"/>
    <w:rsid w:val="007215CF"/>
    <w:rsid w:val="00723F19"/>
    <w:rsid w:val="00731465"/>
    <w:rsid w:val="00731DEE"/>
    <w:rsid w:val="00733AE6"/>
    <w:rsid w:val="0074288E"/>
    <w:rsid w:val="00744BBB"/>
    <w:rsid w:val="00746545"/>
    <w:rsid w:val="0074742D"/>
    <w:rsid w:val="007562F5"/>
    <w:rsid w:val="007619D2"/>
    <w:rsid w:val="00761FB7"/>
    <w:rsid w:val="00762B4A"/>
    <w:rsid w:val="00767374"/>
    <w:rsid w:val="00767809"/>
    <w:rsid w:val="00771074"/>
    <w:rsid w:val="00773BF2"/>
    <w:rsid w:val="0077669F"/>
    <w:rsid w:val="00777513"/>
    <w:rsid w:val="007801B7"/>
    <w:rsid w:val="0078652A"/>
    <w:rsid w:val="00790755"/>
    <w:rsid w:val="00790AF4"/>
    <w:rsid w:val="00791061"/>
    <w:rsid w:val="00796D77"/>
    <w:rsid w:val="00797C46"/>
    <w:rsid w:val="007A2B1E"/>
    <w:rsid w:val="007A30E5"/>
    <w:rsid w:val="007A609F"/>
    <w:rsid w:val="007C3583"/>
    <w:rsid w:val="007C7C68"/>
    <w:rsid w:val="007E145E"/>
    <w:rsid w:val="007E621C"/>
    <w:rsid w:val="007F0355"/>
    <w:rsid w:val="007F2162"/>
    <w:rsid w:val="007F3F5B"/>
    <w:rsid w:val="007F44ED"/>
    <w:rsid w:val="007F63C0"/>
    <w:rsid w:val="007F785F"/>
    <w:rsid w:val="00805CF5"/>
    <w:rsid w:val="00807B17"/>
    <w:rsid w:val="008100EB"/>
    <w:rsid w:val="00810D57"/>
    <w:rsid w:val="00810E14"/>
    <w:rsid w:val="0081615E"/>
    <w:rsid w:val="00821147"/>
    <w:rsid w:val="008274A5"/>
    <w:rsid w:val="00830D5F"/>
    <w:rsid w:val="008341C9"/>
    <w:rsid w:val="00836961"/>
    <w:rsid w:val="00840BD3"/>
    <w:rsid w:val="00841189"/>
    <w:rsid w:val="00844821"/>
    <w:rsid w:val="00844CA6"/>
    <w:rsid w:val="0085172F"/>
    <w:rsid w:val="00856E83"/>
    <w:rsid w:val="00866A8F"/>
    <w:rsid w:val="00871CA3"/>
    <w:rsid w:val="00875782"/>
    <w:rsid w:val="00880AE3"/>
    <w:rsid w:val="00880F54"/>
    <w:rsid w:val="0088757D"/>
    <w:rsid w:val="008953BF"/>
    <w:rsid w:val="008977DB"/>
    <w:rsid w:val="008A20D2"/>
    <w:rsid w:val="008B2936"/>
    <w:rsid w:val="008B2AE6"/>
    <w:rsid w:val="008B2F59"/>
    <w:rsid w:val="008B56F1"/>
    <w:rsid w:val="008C3355"/>
    <w:rsid w:val="008C616C"/>
    <w:rsid w:val="008D1917"/>
    <w:rsid w:val="008D40BE"/>
    <w:rsid w:val="008D5F8B"/>
    <w:rsid w:val="008E1FAC"/>
    <w:rsid w:val="008F17F5"/>
    <w:rsid w:val="008F23F5"/>
    <w:rsid w:val="008F54E3"/>
    <w:rsid w:val="008F723C"/>
    <w:rsid w:val="00900AA3"/>
    <w:rsid w:val="00901A7B"/>
    <w:rsid w:val="009040AB"/>
    <w:rsid w:val="00917CF7"/>
    <w:rsid w:val="009222BC"/>
    <w:rsid w:val="00932E24"/>
    <w:rsid w:val="00936B50"/>
    <w:rsid w:val="00943D70"/>
    <w:rsid w:val="00951652"/>
    <w:rsid w:val="00954027"/>
    <w:rsid w:val="00957C35"/>
    <w:rsid w:val="00961034"/>
    <w:rsid w:val="00962A34"/>
    <w:rsid w:val="00966E3C"/>
    <w:rsid w:val="009670CC"/>
    <w:rsid w:val="00967CCF"/>
    <w:rsid w:val="0097094F"/>
    <w:rsid w:val="00973320"/>
    <w:rsid w:val="00974DED"/>
    <w:rsid w:val="00976B9A"/>
    <w:rsid w:val="00985516"/>
    <w:rsid w:val="00985E4E"/>
    <w:rsid w:val="00986FC6"/>
    <w:rsid w:val="00991AB8"/>
    <w:rsid w:val="009A0F47"/>
    <w:rsid w:val="009A173E"/>
    <w:rsid w:val="009A1FD2"/>
    <w:rsid w:val="009A5259"/>
    <w:rsid w:val="009A5653"/>
    <w:rsid w:val="009A56CE"/>
    <w:rsid w:val="009A7273"/>
    <w:rsid w:val="009A7CBC"/>
    <w:rsid w:val="009C25F4"/>
    <w:rsid w:val="009C2D12"/>
    <w:rsid w:val="009C3413"/>
    <w:rsid w:val="009C4693"/>
    <w:rsid w:val="009C6C36"/>
    <w:rsid w:val="009D0962"/>
    <w:rsid w:val="009D41F5"/>
    <w:rsid w:val="009E1E90"/>
    <w:rsid w:val="009E71C3"/>
    <w:rsid w:val="009F0B52"/>
    <w:rsid w:val="009F35DB"/>
    <w:rsid w:val="009F438E"/>
    <w:rsid w:val="00A04176"/>
    <w:rsid w:val="00A07795"/>
    <w:rsid w:val="00A110D0"/>
    <w:rsid w:val="00A14B0F"/>
    <w:rsid w:val="00A15CB5"/>
    <w:rsid w:val="00A27169"/>
    <w:rsid w:val="00A27268"/>
    <w:rsid w:val="00A33EBD"/>
    <w:rsid w:val="00A358E9"/>
    <w:rsid w:val="00A35C74"/>
    <w:rsid w:val="00A3645E"/>
    <w:rsid w:val="00A40D16"/>
    <w:rsid w:val="00A41E7E"/>
    <w:rsid w:val="00A46911"/>
    <w:rsid w:val="00A4784C"/>
    <w:rsid w:val="00A47D06"/>
    <w:rsid w:val="00A53F15"/>
    <w:rsid w:val="00A55FE1"/>
    <w:rsid w:val="00A5757B"/>
    <w:rsid w:val="00A60C12"/>
    <w:rsid w:val="00A73915"/>
    <w:rsid w:val="00A82E76"/>
    <w:rsid w:val="00A844FB"/>
    <w:rsid w:val="00A87AE1"/>
    <w:rsid w:val="00A87ED1"/>
    <w:rsid w:val="00A95C34"/>
    <w:rsid w:val="00AA46C6"/>
    <w:rsid w:val="00AB2DF3"/>
    <w:rsid w:val="00AB3594"/>
    <w:rsid w:val="00AB5800"/>
    <w:rsid w:val="00AC4462"/>
    <w:rsid w:val="00AC56C8"/>
    <w:rsid w:val="00AC6F08"/>
    <w:rsid w:val="00AD48D3"/>
    <w:rsid w:val="00AD544F"/>
    <w:rsid w:val="00AE290B"/>
    <w:rsid w:val="00AF3953"/>
    <w:rsid w:val="00AF52A4"/>
    <w:rsid w:val="00B03BF8"/>
    <w:rsid w:val="00B053F7"/>
    <w:rsid w:val="00B0627E"/>
    <w:rsid w:val="00B10C97"/>
    <w:rsid w:val="00B135FF"/>
    <w:rsid w:val="00B1598D"/>
    <w:rsid w:val="00B15E3D"/>
    <w:rsid w:val="00B171E0"/>
    <w:rsid w:val="00B2178E"/>
    <w:rsid w:val="00B21EB5"/>
    <w:rsid w:val="00B25D82"/>
    <w:rsid w:val="00B26084"/>
    <w:rsid w:val="00B333FE"/>
    <w:rsid w:val="00B40B75"/>
    <w:rsid w:val="00B44104"/>
    <w:rsid w:val="00B54889"/>
    <w:rsid w:val="00B54A7E"/>
    <w:rsid w:val="00B56F8B"/>
    <w:rsid w:val="00B61F32"/>
    <w:rsid w:val="00B62093"/>
    <w:rsid w:val="00B62B2D"/>
    <w:rsid w:val="00B77B07"/>
    <w:rsid w:val="00B801A8"/>
    <w:rsid w:val="00B80C8B"/>
    <w:rsid w:val="00B9130E"/>
    <w:rsid w:val="00B92F48"/>
    <w:rsid w:val="00B949F4"/>
    <w:rsid w:val="00B96629"/>
    <w:rsid w:val="00BA58D1"/>
    <w:rsid w:val="00BA759A"/>
    <w:rsid w:val="00BB0FC8"/>
    <w:rsid w:val="00BB6FEB"/>
    <w:rsid w:val="00BC5AD8"/>
    <w:rsid w:val="00BD0C94"/>
    <w:rsid w:val="00BD683C"/>
    <w:rsid w:val="00BE55B3"/>
    <w:rsid w:val="00BE5D02"/>
    <w:rsid w:val="00BF2512"/>
    <w:rsid w:val="00BF62E9"/>
    <w:rsid w:val="00C000C3"/>
    <w:rsid w:val="00C00CF4"/>
    <w:rsid w:val="00C01B11"/>
    <w:rsid w:val="00C21DCD"/>
    <w:rsid w:val="00C26213"/>
    <w:rsid w:val="00C31CE9"/>
    <w:rsid w:val="00C34692"/>
    <w:rsid w:val="00C3658F"/>
    <w:rsid w:val="00C37157"/>
    <w:rsid w:val="00C46DFD"/>
    <w:rsid w:val="00C47653"/>
    <w:rsid w:val="00C52DEA"/>
    <w:rsid w:val="00C54DE3"/>
    <w:rsid w:val="00C60EA3"/>
    <w:rsid w:val="00C631D8"/>
    <w:rsid w:val="00C63BF3"/>
    <w:rsid w:val="00C6607E"/>
    <w:rsid w:val="00C71B52"/>
    <w:rsid w:val="00C76FA0"/>
    <w:rsid w:val="00C9153F"/>
    <w:rsid w:val="00CA3E2C"/>
    <w:rsid w:val="00CA7AC2"/>
    <w:rsid w:val="00CB3B27"/>
    <w:rsid w:val="00CC40E7"/>
    <w:rsid w:val="00CD05A9"/>
    <w:rsid w:val="00CD5649"/>
    <w:rsid w:val="00CE3A3D"/>
    <w:rsid w:val="00CE7BB2"/>
    <w:rsid w:val="00CF1569"/>
    <w:rsid w:val="00CF1A20"/>
    <w:rsid w:val="00CF383B"/>
    <w:rsid w:val="00CF5440"/>
    <w:rsid w:val="00D009D9"/>
    <w:rsid w:val="00D01BBB"/>
    <w:rsid w:val="00D01C07"/>
    <w:rsid w:val="00D13BAC"/>
    <w:rsid w:val="00D15142"/>
    <w:rsid w:val="00D30C6A"/>
    <w:rsid w:val="00D31DB3"/>
    <w:rsid w:val="00D420C0"/>
    <w:rsid w:val="00D43828"/>
    <w:rsid w:val="00D45068"/>
    <w:rsid w:val="00D4795A"/>
    <w:rsid w:val="00D5079F"/>
    <w:rsid w:val="00D52C5A"/>
    <w:rsid w:val="00D540DE"/>
    <w:rsid w:val="00D57428"/>
    <w:rsid w:val="00D60FAA"/>
    <w:rsid w:val="00D74DC4"/>
    <w:rsid w:val="00D85A37"/>
    <w:rsid w:val="00D955AF"/>
    <w:rsid w:val="00D96A86"/>
    <w:rsid w:val="00DA09F5"/>
    <w:rsid w:val="00DA63AA"/>
    <w:rsid w:val="00DB56F5"/>
    <w:rsid w:val="00DC2522"/>
    <w:rsid w:val="00DC5787"/>
    <w:rsid w:val="00DD11A0"/>
    <w:rsid w:val="00DD43E0"/>
    <w:rsid w:val="00DD575E"/>
    <w:rsid w:val="00DE37ED"/>
    <w:rsid w:val="00DE3DE2"/>
    <w:rsid w:val="00E06746"/>
    <w:rsid w:val="00E0685C"/>
    <w:rsid w:val="00E06987"/>
    <w:rsid w:val="00E07FBF"/>
    <w:rsid w:val="00E10B02"/>
    <w:rsid w:val="00E141D9"/>
    <w:rsid w:val="00E1435B"/>
    <w:rsid w:val="00E145F5"/>
    <w:rsid w:val="00E176C7"/>
    <w:rsid w:val="00E24008"/>
    <w:rsid w:val="00E2771A"/>
    <w:rsid w:val="00E27F7A"/>
    <w:rsid w:val="00E41126"/>
    <w:rsid w:val="00E47E5D"/>
    <w:rsid w:val="00E51451"/>
    <w:rsid w:val="00E5213E"/>
    <w:rsid w:val="00E52A7C"/>
    <w:rsid w:val="00E54839"/>
    <w:rsid w:val="00E603FA"/>
    <w:rsid w:val="00E60EE8"/>
    <w:rsid w:val="00E627CB"/>
    <w:rsid w:val="00E65E9F"/>
    <w:rsid w:val="00E67C73"/>
    <w:rsid w:val="00E70817"/>
    <w:rsid w:val="00E70BCF"/>
    <w:rsid w:val="00E70F99"/>
    <w:rsid w:val="00E75FDB"/>
    <w:rsid w:val="00E7622B"/>
    <w:rsid w:val="00E85A73"/>
    <w:rsid w:val="00E902E6"/>
    <w:rsid w:val="00E9073D"/>
    <w:rsid w:val="00E90917"/>
    <w:rsid w:val="00E91063"/>
    <w:rsid w:val="00EA7D8E"/>
    <w:rsid w:val="00EB30BA"/>
    <w:rsid w:val="00EC65B0"/>
    <w:rsid w:val="00ED3F31"/>
    <w:rsid w:val="00ED5429"/>
    <w:rsid w:val="00EE1CD9"/>
    <w:rsid w:val="00EE4BE1"/>
    <w:rsid w:val="00EF0894"/>
    <w:rsid w:val="00EF7BE6"/>
    <w:rsid w:val="00F00E17"/>
    <w:rsid w:val="00F03C84"/>
    <w:rsid w:val="00F048D1"/>
    <w:rsid w:val="00F13E77"/>
    <w:rsid w:val="00F2364A"/>
    <w:rsid w:val="00F308FF"/>
    <w:rsid w:val="00F33E24"/>
    <w:rsid w:val="00F3779A"/>
    <w:rsid w:val="00F5110A"/>
    <w:rsid w:val="00F52055"/>
    <w:rsid w:val="00F53841"/>
    <w:rsid w:val="00F555D3"/>
    <w:rsid w:val="00F75B03"/>
    <w:rsid w:val="00F82F12"/>
    <w:rsid w:val="00F85F57"/>
    <w:rsid w:val="00F86543"/>
    <w:rsid w:val="00F91850"/>
    <w:rsid w:val="00F92445"/>
    <w:rsid w:val="00FB023E"/>
    <w:rsid w:val="00FB082E"/>
    <w:rsid w:val="00FB1E38"/>
    <w:rsid w:val="00FC5503"/>
    <w:rsid w:val="00FC56B8"/>
    <w:rsid w:val="00FC7A22"/>
    <w:rsid w:val="00FD21B6"/>
    <w:rsid w:val="00FE0BCC"/>
    <w:rsid w:val="00FE1F35"/>
    <w:rsid w:val="00FE2147"/>
    <w:rsid w:val="00FE296D"/>
    <w:rsid w:val="00FE3425"/>
    <w:rsid w:val="00FE7402"/>
    <w:rsid w:val="00FE7A70"/>
    <w:rsid w:val="00FF1AE3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66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7669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28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28C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 для Текст"/>
    <w:rsid w:val="0071600A"/>
    <w:rPr>
      <w:sz w:val="24"/>
    </w:rPr>
  </w:style>
  <w:style w:type="paragraph" w:styleId="a7">
    <w:name w:val="header"/>
    <w:basedOn w:val="a"/>
    <w:link w:val="a8"/>
    <w:uiPriority w:val="99"/>
    <w:unhideWhenUsed/>
    <w:rsid w:val="00C71B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1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71B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1B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EED1103E74E20AA9149D375B3737D002D2D77ED1E386CCDB10D06461D37601404BBA9B18C942AB89A419DAAA771DF0825E3BE90C8r8I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83F44EC926F6B0E58375C31F66F8114F6587713AA07F2EEBBBE001776A16677FCF6EAA490FD021F73DB560F7FB08CEAA8D75BC30N1lEJ" TargetMode="External"/><Relationship Id="rId12" Type="http://schemas.openxmlformats.org/officeDocument/2006/relationships/hyperlink" Target="consultantplus://offline/ref=C762B3D0A1EEE871C3E63175FE9B9B898A7324E7FA75546A867E0FD5CA64124D35857ABFAD94CFF8A5C11678AF8B05B4C07D911D7DD0C70853D4EF6EgEJ0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83F44EC926F6B0E58375C31F66F8114F64877938A47F2EEBBBE001776A16676DCF36A44E0CC574A467E26DF5NFlFJ" TargetMode="External"/><Relationship Id="rId11" Type="http://schemas.openxmlformats.org/officeDocument/2006/relationships/hyperlink" Target="consultantplus://offline/ref=C762B3D0A1EEE871C3E63175FE9B9B898A7324E7FA75546A867E0FD5CA64124D35857ABFAD94CFF8A5C11678A08B05B4C07D911D7DD0C70853D4EF6EgEJ0J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93395CC0C6DF57212293E2D17483854E1C033323935CE660379D95A5DBDFD39DF7A264B55C76AF8BF4F6639907EECCD157D06B086E4D53918094613F7aD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A11D849767BB03CE06EDA979EBC49CAF093BA7261F888A14B5D3E711ECB99920E7EE8257F383B1C2D62462E50CC95FCE8A7F4118FAB2A6F0156ED0EVF2E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2021-02-26T11:32:00Z</cp:lastPrinted>
  <dcterms:created xsi:type="dcterms:W3CDTF">2021-02-26T11:33:00Z</dcterms:created>
  <dcterms:modified xsi:type="dcterms:W3CDTF">2021-03-03T17:47:00Z</dcterms:modified>
</cp:coreProperties>
</file>